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Caricare: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</w:t>
      </w:r>
      <w:r w:rsidDel="00000000" w:rsidR="00000000" w:rsidRPr="00000000">
        <w:rPr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tto di notorietà del rivenditore concessionario che dia conto dei riferimenti dimostrativi l'immissione del bene nel mercato nei due esercizi precedenti</w:t>
      </w:r>
      <w:r w:rsidDel="00000000" w:rsidR="00000000" w:rsidRPr="00000000">
        <w:rPr>
          <w:rtl w:val="0"/>
        </w:rPr>
        <w:t xml:space="preserve"> alla Domanda di Sostegno,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oppure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•listino prezzi e/o altro documento attestante l'immissione del mezzo/attrezzatura nel mercato da non più di 2 anni, o, in alternativa, dichiarazione di conformità/brevetto del mezzo/attrezzatura da cui si evinca il carattere di innovazione del bene in question</w:t>
      </w:r>
      <w:r w:rsidDel="00000000" w:rsidR="00000000" w:rsidRPr="00000000">
        <w:rPr>
          <w:rtl w:val="0"/>
        </w:rPr>
        <w:t xml:space="preserve">e.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rPr/>
      </w:pPr>
      <w:r w:rsidDel="00000000" w:rsidR="00000000" w:rsidRPr="00000000">
        <w:rPr>
          <w:rtl w:val="0"/>
        </w:rPr>
        <w:t xml:space="preserve">In caso di imputazione all’obiettivo di una quota parte dell’investimento, caricare una tabella in cui si evidenzia l’importo da attribuire all’obiettivo.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EC</w:t>
      </w:r>
      <w:r w:rsidDel="00000000" w:rsidR="00000000" w:rsidRPr="00000000">
        <w:rPr>
          <w:rtl w:val="0"/>
        </w:rPr>
        <w:t xml:space="preserve">80822_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Innovazione.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